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79B" w:rsidRDefault="0032179B" w:rsidP="00C31704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Форма оценки клинических руководящих принципов в области сестринского дела (Модель заимствована NRF 2013)</w:t>
      </w:r>
    </w:p>
    <w:p w:rsidR="00110139" w:rsidRPr="0032179B" w:rsidRDefault="00110139" w:rsidP="00C317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Рецензент:  </w:t>
      </w:r>
    </w:p>
    <w:p w:rsid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="0032179B" w:rsidRPr="0032179B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="00475C2B">
        <w:rPr>
          <w:rFonts w:ascii="Times New Roman" w:hAnsi="Times New Roman" w:cs="Times New Roman"/>
          <w:sz w:val="24"/>
          <w:szCs w:val="24"/>
        </w:rPr>
        <w:t>Джумахаева</w:t>
      </w:r>
      <w:proofErr w:type="spellEnd"/>
      <w:r w:rsidR="00475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5C2B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="00475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5C2B">
        <w:rPr>
          <w:rFonts w:ascii="Times New Roman" w:hAnsi="Times New Roman" w:cs="Times New Roman"/>
          <w:sz w:val="24"/>
          <w:szCs w:val="24"/>
        </w:rPr>
        <w:t>Сериковна</w:t>
      </w:r>
      <w:proofErr w:type="spellEnd"/>
    </w:p>
    <w:p w:rsidR="0032179B" w:rsidRDefault="00475C2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 и место работы: невролог, к.м.н., руководитель Инсультного центра ГКП на ПХВ «Городская многопрофильная больница №2»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sz w:val="24"/>
          <w:szCs w:val="24"/>
        </w:rPr>
        <w:t>-Султан</w:t>
      </w:r>
    </w:p>
    <w:p w:rsidR="0032179B" w:rsidRPr="00475C2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32179B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2179B">
        <w:rPr>
          <w:rFonts w:ascii="Times New Roman" w:hAnsi="Times New Roman" w:cs="Times New Roman"/>
          <w:sz w:val="24"/>
          <w:szCs w:val="24"/>
        </w:rPr>
        <w:t xml:space="preserve"> и номер телефона:  </w:t>
      </w:r>
      <w:hyperlink r:id="rId5" w:history="1">
        <w:r w:rsidR="00475C2B" w:rsidRPr="00466B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alia</w:t>
        </w:r>
        <w:r w:rsidR="00475C2B" w:rsidRPr="00475C2B">
          <w:rPr>
            <w:rStyle w:val="a3"/>
            <w:rFonts w:ascii="Times New Roman" w:hAnsi="Times New Roman" w:cs="Times New Roman"/>
            <w:sz w:val="24"/>
            <w:szCs w:val="24"/>
          </w:rPr>
          <w:t>008@</w:t>
        </w:r>
        <w:r w:rsidR="00475C2B" w:rsidRPr="00466B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475C2B" w:rsidRPr="00475C2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75C2B" w:rsidRPr="00466B5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75C2B" w:rsidRPr="00475C2B">
        <w:rPr>
          <w:rFonts w:ascii="Times New Roman" w:hAnsi="Times New Roman" w:cs="Times New Roman"/>
          <w:sz w:val="24"/>
          <w:szCs w:val="24"/>
        </w:rPr>
        <w:t xml:space="preserve">  </w:t>
      </w:r>
      <w:r w:rsidR="00475C2B">
        <w:rPr>
          <w:rFonts w:ascii="Times New Roman" w:hAnsi="Times New Roman" w:cs="Times New Roman"/>
          <w:sz w:val="24"/>
          <w:szCs w:val="24"/>
        </w:rPr>
        <w:t>моб. тел. 8 701 470 13 95</w:t>
      </w:r>
    </w:p>
    <w:p w:rsidR="0032179B" w:rsidRP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79B" w:rsidRPr="00134CE5" w:rsidRDefault="0032179B" w:rsidP="003217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CE5">
        <w:rPr>
          <w:rFonts w:ascii="Times New Roman" w:hAnsi="Times New Roman" w:cs="Times New Roman"/>
          <w:b/>
          <w:sz w:val="24"/>
          <w:szCs w:val="24"/>
        </w:rPr>
        <w:t xml:space="preserve">ОБЛАСТЬ ПРИМЕНЕНИЯ И ЦЕЛЬ  </w:t>
      </w:r>
    </w:p>
    <w:p w:rsid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Руководство охватывает соответствующую область ухода за пациентом / актуальную для здоровья тему:  </w:t>
      </w:r>
    </w:p>
    <w:p w:rsidR="0032179B" w:rsidRP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475C2B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="00C31704" w:rsidRPr="00475C2B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="00C31704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>Частично согласен</w:t>
      </w:r>
      <w:r w:rsidR="00C31704">
        <w:rPr>
          <w:rFonts w:ascii="Times New Roman" w:hAnsi="Times New Roman" w:cs="Times New Roman"/>
          <w:sz w:val="24"/>
          <w:szCs w:val="24"/>
        </w:rPr>
        <w:t xml:space="preserve">. </w:t>
      </w:r>
      <w:r w:rsidRPr="0032179B">
        <w:rPr>
          <w:rFonts w:ascii="Times New Roman" w:hAnsi="Times New Roman" w:cs="Times New Roman"/>
          <w:sz w:val="24"/>
          <w:szCs w:val="24"/>
        </w:rPr>
        <w:t xml:space="preserve"> Частично не согласен</w:t>
      </w:r>
      <w:r w:rsidR="00C31704">
        <w:rPr>
          <w:rFonts w:ascii="Times New Roman" w:hAnsi="Times New Roman" w:cs="Times New Roman"/>
          <w:sz w:val="24"/>
          <w:szCs w:val="24"/>
        </w:rPr>
        <w:t>.</w:t>
      </w:r>
      <w:r w:rsidRPr="0032179B">
        <w:rPr>
          <w:rFonts w:ascii="Times New Roman" w:hAnsi="Times New Roman" w:cs="Times New Roman"/>
          <w:sz w:val="24"/>
          <w:szCs w:val="24"/>
        </w:rPr>
        <w:t xml:space="preserve">  Не согласен </w:t>
      </w:r>
    </w:p>
    <w:p w:rsidR="00D041E4" w:rsidRPr="00D041E4" w:rsidRDefault="00C31704" w:rsidP="00D04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</w:t>
      </w:r>
      <w:r w:rsidR="00D041E4">
        <w:rPr>
          <w:rFonts w:ascii="Times New Roman" w:hAnsi="Times New Roman" w:cs="Times New Roman"/>
          <w:sz w:val="24"/>
          <w:szCs w:val="24"/>
        </w:rPr>
        <w:t>:</w:t>
      </w:r>
      <w:r w:rsidR="006E11CC">
        <w:rPr>
          <w:rFonts w:ascii="Times New Roman" w:hAnsi="Times New Roman" w:cs="Times New Roman"/>
          <w:sz w:val="24"/>
          <w:szCs w:val="24"/>
        </w:rPr>
        <w:t xml:space="preserve"> </w:t>
      </w:r>
      <w:r w:rsidR="00963709">
        <w:rPr>
          <w:rFonts w:ascii="Times New Roman" w:hAnsi="Times New Roman" w:cs="Times New Roman"/>
          <w:sz w:val="24"/>
          <w:szCs w:val="24"/>
        </w:rPr>
        <w:t xml:space="preserve">Проблема хронической боли в </w:t>
      </w:r>
      <w:r w:rsidR="00D041E4">
        <w:rPr>
          <w:rFonts w:ascii="Times New Roman" w:hAnsi="Times New Roman" w:cs="Times New Roman"/>
          <w:sz w:val="24"/>
          <w:szCs w:val="24"/>
        </w:rPr>
        <w:t xml:space="preserve">клинической </w:t>
      </w:r>
      <w:r w:rsidR="00963709">
        <w:rPr>
          <w:rFonts w:ascii="Times New Roman" w:hAnsi="Times New Roman" w:cs="Times New Roman"/>
          <w:sz w:val="24"/>
          <w:szCs w:val="24"/>
        </w:rPr>
        <w:t>практике чрезвычайно актуальна.</w:t>
      </w:r>
      <w:r w:rsidR="00D041E4">
        <w:rPr>
          <w:rFonts w:ascii="Times New Roman" w:hAnsi="Times New Roman" w:cs="Times New Roman"/>
          <w:sz w:val="24"/>
          <w:szCs w:val="24"/>
        </w:rPr>
        <w:t xml:space="preserve"> По разным источникам около 20% пациентов, обращающихся к врачу, имеют хронические болевые синдромы разного происхождения и локализации и, зачастую, хроническую боль следует рассматривать </w:t>
      </w:r>
      <w:r w:rsidR="00D041E4" w:rsidRPr="00D041E4">
        <w:rPr>
          <w:rFonts w:ascii="Times New Roman" w:hAnsi="Times New Roman" w:cs="Times New Roman"/>
          <w:bCs/>
          <w:sz w:val="24"/>
          <w:szCs w:val="24"/>
        </w:rPr>
        <w:t>не симптом</w:t>
      </w:r>
      <w:r w:rsidR="00D041E4">
        <w:rPr>
          <w:rFonts w:ascii="Times New Roman" w:hAnsi="Times New Roman" w:cs="Times New Roman"/>
          <w:bCs/>
          <w:sz w:val="24"/>
          <w:szCs w:val="24"/>
        </w:rPr>
        <w:t>ом</w:t>
      </w:r>
      <w:r w:rsidR="00D041E4" w:rsidRPr="00D041E4">
        <w:rPr>
          <w:rFonts w:ascii="Times New Roman" w:hAnsi="Times New Roman" w:cs="Times New Roman"/>
          <w:bCs/>
          <w:sz w:val="24"/>
          <w:szCs w:val="24"/>
        </w:rPr>
        <w:t xml:space="preserve"> какого</w:t>
      </w:r>
      <w:r w:rsidR="00D041E4">
        <w:rPr>
          <w:rFonts w:ascii="Times New Roman" w:hAnsi="Times New Roman" w:cs="Times New Roman"/>
          <w:bCs/>
          <w:sz w:val="24"/>
          <w:szCs w:val="24"/>
        </w:rPr>
        <w:t>-</w:t>
      </w:r>
      <w:r w:rsidR="00D041E4" w:rsidRPr="00D041E4">
        <w:rPr>
          <w:rFonts w:ascii="Times New Roman" w:hAnsi="Times New Roman" w:cs="Times New Roman"/>
          <w:bCs/>
          <w:sz w:val="24"/>
          <w:szCs w:val="24"/>
        </w:rPr>
        <w:t xml:space="preserve">либо заболевания, а </w:t>
      </w:r>
      <w:r w:rsidR="00D041E4">
        <w:rPr>
          <w:rFonts w:ascii="Times New Roman" w:hAnsi="Times New Roman" w:cs="Times New Roman"/>
          <w:bCs/>
          <w:sz w:val="24"/>
          <w:szCs w:val="24"/>
        </w:rPr>
        <w:t xml:space="preserve">как </w:t>
      </w:r>
      <w:r w:rsidR="00D041E4" w:rsidRPr="00D041E4">
        <w:rPr>
          <w:rFonts w:ascii="Times New Roman" w:hAnsi="Times New Roman" w:cs="Times New Roman"/>
          <w:bCs/>
          <w:iCs/>
          <w:sz w:val="24"/>
          <w:szCs w:val="24"/>
        </w:rPr>
        <w:t>самостоятельн</w:t>
      </w:r>
      <w:r w:rsidR="00D041E4">
        <w:rPr>
          <w:rFonts w:ascii="Times New Roman" w:hAnsi="Times New Roman" w:cs="Times New Roman"/>
          <w:bCs/>
          <w:iCs/>
          <w:sz w:val="24"/>
          <w:szCs w:val="24"/>
        </w:rPr>
        <w:t>ую</w:t>
      </w:r>
      <w:r w:rsidR="00D041E4" w:rsidRPr="00D041E4">
        <w:rPr>
          <w:rFonts w:ascii="Times New Roman" w:hAnsi="Times New Roman" w:cs="Times New Roman"/>
          <w:bCs/>
          <w:iCs/>
          <w:sz w:val="24"/>
          <w:szCs w:val="24"/>
        </w:rPr>
        <w:t xml:space="preserve"> болезнь</w:t>
      </w:r>
      <w:r w:rsidR="00D041E4" w:rsidRPr="00D041E4">
        <w:rPr>
          <w:rFonts w:ascii="Times New Roman" w:hAnsi="Times New Roman" w:cs="Times New Roman"/>
          <w:bCs/>
          <w:sz w:val="24"/>
          <w:szCs w:val="24"/>
        </w:rPr>
        <w:t>, требующ</w:t>
      </w:r>
      <w:r w:rsidR="00D041E4">
        <w:rPr>
          <w:rFonts w:ascii="Times New Roman" w:hAnsi="Times New Roman" w:cs="Times New Roman"/>
          <w:bCs/>
          <w:sz w:val="24"/>
          <w:szCs w:val="24"/>
        </w:rPr>
        <w:t>ую</w:t>
      </w:r>
      <w:r w:rsidR="00D041E4" w:rsidRPr="00D041E4">
        <w:rPr>
          <w:rFonts w:ascii="Times New Roman" w:hAnsi="Times New Roman" w:cs="Times New Roman"/>
          <w:bCs/>
          <w:sz w:val="24"/>
          <w:szCs w:val="24"/>
        </w:rPr>
        <w:t xml:space="preserve"> особого внимания и адекватного лечения</w:t>
      </w:r>
      <w:r w:rsidR="00D041E4">
        <w:rPr>
          <w:rFonts w:ascii="Times New Roman" w:hAnsi="Times New Roman" w:cs="Times New Roman"/>
          <w:bCs/>
          <w:sz w:val="24"/>
          <w:szCs w:val="24"/>
        </w:rPr>
        <w:t>.</w:t>
      </w:r>
    </w:p>
    <w:p w:rsidR="00BB20C0" w:rsidRDefault="00BB20C0" w:rsidP="00321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Цель руководства подробно описана  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6E11CC">
        <w:rPr>
          <w:rFonts w:ascii="Times New Roman" w:hAnsi="Times New Roman" w:cs="Times New Roman"/>
          <w:sz w:val="24"/>
          <w:szCs w:val="24"/>
        </w:rPr>
        <w:t>Согласен</w:t>
      </w:r>
      <w:r w:rsidR="00C31704" w:rsidRPr="006E11CC">
        <w:rPr>
          <w:rFonts w:ascii="Times New Roman" w:hAnsi="Times New Roman" w:cs="Times New Roman"/>
          <w:sz w:val="24"/>
          <w:szCs w:val="24"/>
        </w:rPr>
        <w:t>.</w:t>
      </w: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Pr="006E11CC">
        <w:rPr>
          <w:rFonts w:ascii="Times New Roman" w:hAnsi="Times New Roman" w:cs="Times New Roman"/>
          <w:sz w:val="24"/>
          <w:szCs w:val="24"/>
          <w:u w:val="single"/>
        </w:rPr>
        <w:t>Частично</w:t>
      </w:r>
      <w:r w:rsidR="00C31704" w:rsidRPr="006E11CC">
        <w:rPr>
          <w:rFonts w:ascii="Times New Roman" w:hAnsi="Times New Roman" w:cs="Times New Roman"/>
          <w:sz w:val="24"/>
          <w:szCs w:val="24"/>
          <w:u w:val="single"/>
        </w:rPr>
        <w:t xml:space="preserve"> согласен</w:t>
      </w:r>
      <w:r w:rsidR="00C31704">
        <w:rPr>
          <w:rFonts w:ascii="Times New Roman" w:hAnsi="Times New Roman" w:cs="Times New Roman"/>
          <w:sz w:val="24"/>
          <w:szCs w:val="24"/>
        </w:rPr>
        <w:t xml:space="preserve">. Частично не согласен. </w:t>
      </w:r>
      <w:r w:rsidRPr="0032179B">
        <w:rPr>
          <w:rFonts w:ascii="Times New Roman" w:hAnsi="Times New Roman" w:cs="Times New Roman"/>
          <w:sz w:val="24"/>
          <w:szCs w:val="24"/>
        </w:rPr>
        <w:t xml:space="preserve">Не согласен </w:t>
      </w:r>
    </w:p>
    <w:p w:rsidR="0032179B" w:rsidRPr="0032179B" w:rsidRDefault="00C31704" w:rsidP="006E11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</w:t>
      </w:r>
      <w:r w:rsidR="006E11CC">
        <w:rPr>
          <w:rFonts w:ascii="Times New Roman" w:hAnsi="Times New Roman" w:cs="Times New Roman"/>
          <w:sz w:val="24"/>
          <w:szCs w:val="24"/>
        </w:rPr>
        <w:t>: в руководстве представлена краткая обзорная информация о существующих современных подходах терапии хронической боли – медикаментах разных фармакологических групп и нелекарственных методах, включая двигательную активность, мануальные методики и психологическую поддержку пациента.</w:t>
      </w:r>
      <w:r w:rsidR="0032179B"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704" w:rsidRDefault="0032179B" w:rsidP="003217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704">
        <w:rPr>
          <w:rFonts w:ascii="Times New Roman" w:hAnsi="Times New Roman" w:cs="Times New Roman"/>
          <w:b/>
          <w:sz w:val="24"/>
          <w:szCs w:val="24"/>
        </w:rPr>
        <w:t>ВКЛЮЧАЯ СЛЕДУЮЩЕЕ</w:t>
      </w:r>
    </w:p>
    <w:p w:rsidR="00C31704" w:rsidRPr="006E11CC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У групп разработки руководства есть представители соответствующих профессиональных </w:t>
      </w:r>
      <w:r w:rsidRPr="006E11CC">
        <w:rPr>
          <w:rFonts w:ascii="Times New Roman" w:hAnsi="Times New Roman" w:cs="Times New Roman"/>
          <w:sz w:val="24"/>
          <w:szCs w:val="24"/>
        </w:rPr>
        <w:t>секторов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1CC">
        <w:rPr>
          <w:rFonts w:ascii="Times New Roman" w:hAnsi="Times New Roman" w:cs="Times New Roman"/>
          <w:sz w:val="24"/>
          <w:szCs w:val="24"/>
        </w:rPr>
        <w:t>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Pr="006E11CC">
        <w:rPr>
          <w:rFonts w:ascii="Times New Roman" w:hAnsi="Times New Roman" w:cs="Times New Roman"/>
          <w:sz w:val="24"/>
          <w:szCs w:val="24"/>
          <w:u w:val="single"/>
        </w:rPr>
        <w:t>Частично согласен</w:t>
      </w:r>
      <w:proofErr w:type="gramEnd"/>
      <w:r w:rsidRPr="0032179B">
        <w:rPr>
          <w:rFonts w:ascii="Times New Roman" w:hAnsi="Times New Roman" w:cs="Times New Roman"/>
          <w:sz w:val="24"/>
          <w:szCs w:val="24"/>
        </w:rPr>
        <w:t xml:space="preserve"> Частично не согласен</w:t>
      </w:r>
      <w:r w:rsidR="00C31704">
        <w:rPr>
          <w:rFonts w:ascii="Times New Roman" w:hAnsi="Times New Roman" w:cs="Times New Roman"/>
          <w:sz w:val="24"/>
          <w:szCs w:val="24"/>
        </w:rPr>
        <w:t>.</w:t>
      </w:r>
      <w:r w:rsidRPr="0032179B">
        <w:rPr>
          <w:rFonts w:ascii="Times New Roman" w:hAnsi="Times New Roman" w:cs="Times New Roman"/>
          <w:sz w:val="24"/>
          <w:szCs w:val="24"/>
        </w:rPr>
        <w:t xml:space="preserve">  Не согласен </w:t>
      </w:r>
    </w:p>
    <w:p w:rsidR="0032179B" w:rsidRP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</w:t>
      </w:r>
      <w:r w:rsidR="006E11CC">
        <w:rPr>
          <w:rFonts w:ascii="Times New Roman" w:hAnsi="Times New Roman" w:cs="Times New Roman"/>
          <w:sz w:val="24"/>
          <w:szCs w:val="24"/>
        </w:rPr>
        <w:t xml:space="preserve">: По ныне существующим должностным инструкциям медицинских </w:t>
      </w:r>
      <w:proofErr w:type="gramStart"/>
      <w:r w:rsidR="006E11CC">
        <w:rPr>
          <w:rFonts w:ascii="Times New Roman" w:hAnsi="Times New Roman" w:cs="Times New Roman"/>
          <w:sz w:val="24"/>
          <w:szCs w:val="24"/>
        </w:rPr>
        <w:t>специальностей</w:t>
      </w:r>
      <w:proofErr w:type="gramEnd"/>
      <w:r w:rsidR="006E11CC">
        <w:rPr>
          <w:rFonts w:ascii="Times New Roman" w:hAnsi="Times New Roman" w:cs="Times New Roman"/>
          <w:sz w:val="24"/>
          <w:szCs w:val="24"/>
        </w:rPr>
        <w:t xml:space="preserve"> представленное руководство больше обращено к врачам, чем медицинским сестрам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 Точка зрения пациентов была учтена в рекомендации</w:t>
      </w:r>
    </w:p>
    <w:p w:rsidR="006E11CC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963709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Pr="00963709">
        <w:rPr>
          <w:rFonts w:ascii="Times New Roman" w:hAnsi="Times New Roman" w:cs="Times New Roman"/>
          <w:sz w:val="24"/>
          <w:szCs w:val="24"/>
        </w:rPr>
        <w:t>Частично 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C31704">
        <w:rPr>
          <w:rFonts w:ascii="Times New Roman" w:hAnsi="Times New Roman" w:cs="Times New Roman"/>
          <w:sz w:val="24"/>
          <w:szCs w:val="24"/>
        </w:rPr>
        <w:t>чно не согласен</w:t>
      </w:r>
      <w:proofErr w:type="gramStart"/>
      <w:r w:rsidR="00C31704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32179B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Комментарии:</w:t>
      </w:r>
      <w:r w:rsidR="006E11CC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:rsidR="00C31704" w:rsidRP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32179B" w:rsidRP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704" w:rsidRPr="00C31704" w:rsidRDefault="0032179B" w:rsidP="003217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704">
        <w:rPr>
          <w:rFonts w:ascii="Times New Roman" w:hAnsi="Times New Roman" w:cs="Times New Roman"/>
          <w:b/>
          <w:sz w:val="24"/>
          <w:szCs w:val="24"/>
        </w:rPr>
        <w:lastRenderedPageBreak/>
        <w:t>МЕТОДЫ, ИСПОЛЬЗУЕМЫЕ В РАЗРАБОТКЕ руководства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Весь процесс разработки рекомендации четко описан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4E713A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Частично согласен Частично не согласен</w:t>
      </w:r>
      <w:proofErr w:type="gramStart"/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="007D6F7E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2179B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Комментарии:</w:t>
      </w:r>
      <w:r w:rsidR="00963709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32179B" w:rsidRP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32179B"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79B" w:rsidRP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Сильные стороны доказательств в рекомендации четко описаны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4E713A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Частично согласен Частично не согласен</w:t>
      </w:r>
      <w:proofErr w:type="gramStart"/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="007D6F7E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2179B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</w:t>
      </w:r>
      <w:r w:rsidR="0032179B" w:rsidRPr="003217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C31704" w:rsidRPr="0032179B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32179B" w:rsidRPr="0032179B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Существует четкая связь между рекомендациями и доказательствами, и её легко обнаружить</w:t>
      </w:r>
    </w:p>
    <w:p w:rsidR="00C31704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4E713A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Pr="0032179B">
        <w:rPr>
          <w:rFonts w:ascii="Times New Roman" w:hAnsi="Times New Roman" w:cs="Times New Roman"/>
          <w:sz w:val="24"/>
          <w:szCs w:val="24"/>
        </w:rPr>
        <w:t xml:space="preserve"> Частично согласен Частично не согласен</w:t>
      </w:r>
      <w:proofErr w:type="gramStart"/>
      <w:r w:rsidRPr="0032179B">
        <w:rPr>
          <w:rFonts w:ascii="Times New Roman" w:hAnsi="Times New Roman" w:cs="Times New Roman"/>
          <w:sz w:val="24"/>
          <w:szCs w:val="24"/>
        </w:rPr>
        <w:t xml:space="preserve"> </w:t>
      </w:r>
      <w:r w:rsidR="00C31704">
        <w:rPr>
          <w:rFonts w:ascii="Times New Roman" w:hAnsi="Times New Roman" w:cs="Times New Roman"/>
          <w:sz w:val="24"/>
          <w:szCs w:val="24"/>
        </w:rPr>
        <w:t xml:space="preserve"> </w:t>
      </w:r>
      <w:r w:rsidRPr="0032179B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2179B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840590" w:rsidRDefault="0032179B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 w:rsidRPr="0032179B">
        <w:rPr>
          <w:rFonts w:ascii="Times New Roman" w:hAnsi="Times New Roman" w:cs="Times New Roman"/>
          <w:sz w:val="24"/>
          <w:szCs w:val="24"/>
        </w:rPr>
        <w:t>Комментарии:_____________________________________________________________</w:t>
      </w:r>
    </w:p>
    <w:p w:rsidR="00C31704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31704" w:rsidRDefault="00C31704" w:rsidP="003217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>В рекомендациях были учтены как польза для здоровья, т</w:t>
      </w:r>
      <w:r>
        <w:rPr>
          <w:rFonts w:ascii="Times New Roman" w:hAnsi="Times New Roman" w:cs="Times New Roman"/>
          <w:sz w:val="24"/>
          <w:szCs w:val="24"/>
        </w:rPr>
        <w:t>ак и потенциальный вред и риски</w:t>
      </w: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6E11CC">
        <w:rPr>
          <w:rFonts w:ascii="Times New Roman" w:hAnsi="Times New Roman" w:cs="Times New Roman"/>
          <w:sz w:val="24"/>
          <w:szCs w:val="24"/>
          <w:u w:val="single"/>
        </w:rPr>
        <w:t>Согласен</w:t>
      </w:r>
      <w:r w:rsidRPr="00C31704">
        <w:rPr>
          <w:rFonts w:ascii="Times New Roman" w:hAnsi="Times New Roman" w:cs="Times New Roman"/>
          <w:sz w:val="24"/>
          <w:szCs w:val="24"/>
        </w:rPr>
        <w:t xml:space="preserve"> Частично согласен Частично не согласен</w:t>
      </w:r>
      <w:proofErr w:type="gramStart"/>
      <w:r w:rsidRPr="00C31704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C31704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C31704" w:rsidRP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Комментарии:___________________________________________________________ </w:t>
      </w:r>
    </w:p>
    <w:p w:rsidR="00C31704" w:rsidRP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704" w:rsidRPr="00C31704" w:rsidRDefault="00C31704" w:rsidP="00C317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704">
        <w:rPr>
          <w:rFonts w:ascii="Times New Roman" w:hAnsi="Times New Roman" w:cs="Times New Roman"/>
          <w:b/>
          <w:sz w:val="24"/>
          <w:szCs w:val="24"/>
        </w:rPr>
        <w:t>ЯСНОСТЬ РЕКОМЕНДАЦИЙ</w:t>
      </w: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>Рекомендации то</w:t>
      </w:r>
      <w:r>
        <w:rPr>
          <w:rFonts w:ascii="Times New Roman" w:hAnsi="Times New Roman" w:cs="Times New Roman"/>
          <w:sz w:val="24"/>
          <w:szCs w:val="24"/>
        </w:rPr>
        <w:t xml:space="preserve">чны и недвусмысленны </w:t>
      </w: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Согласен </w:t>
      </w:r>
      <w:r w:rsidRPr="006E11CC">
        <w:rPr>
          <w:rFonts w:ascii="Times New Roman" w:hAnsi="Times New Roman" w:cs="Times New Roman"/>
          <w:sz w:val="24"/>
          <w:szCs w:val="24"/>
          <w:u w:val="single"/>
        </w:rPr>
        <w:t>Частично согласен</w:t>
      </w:r>
      <w:r w:rsidRPr="00C31704">
        <w:rPr>
          <w:rFonts w:ascii="Times New Roman" w:hAnsi="Times New Roman" w:cs="Times New Roman"/>
          <w:sz w:val="24"/>
          <w:szCs w:val="24"/>
        </w:rPr>
        <w:t xml:space="preserve"> Частично не согласен</w:t>
      </w:r>
      <w:proofErr w:type="gramStart"/>
      <w:r w:rsidRPr="00C31704">
        <w:rPr>
          <w:rFonts w:ascii="Times New Roman" w:hAnsi="Times New Roman" w:cs="Times New Roman"/>
          <w:sz w:val="24"/>
          <w:szCs w:val="24"/>
        </w:rPr>
        <w:t xml:space="preserve"> </w:t>
      </w:r>
      <w:r w:rsidR="00495880">
        <w:rPr>
          <w:rFonts w:ascii="Times New Roman" w:hAnsi="Times New Roman" w:cs="Times New Roman"/>
          <w:sz w:val="24"/>
          <w:szCs w:val="24"/>
        </w:rPr>
        <w:t xml:space="preserve"> </w:t>
      </w:r>
      <w:r w:rsidRPr="00C31704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31704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>Комментарии:</w:t>
      </w:r>
      <w:r w:rsidR="006E11CC">
        <w:rPr>
          <w:rFonts w:ascii="Times New Roman" w:hAnsi="Times New Roman" w:cs="Times New Roman"/>
          <w:sz w:val="24"/>
          <w:szCs w:val="24"/>
        </w:rPr>
        <w:t xml:space="preserve"> «язык» изложения рекомендаций местами весьма сложен и имеет неоднозначные трактовки.</w:t>
      </w:r>
    </w:p>
    <w:p w:rsidR="00963709" w:rsidRPr="00C31704" w:rsidRDefault="00963709" w:rsidP="00C317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02B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b/>
          <w:sz w:val="24"/>
          <w:szCs w:val="24"/>
        </w:rPr>
        <w:t>ИСПОЛЬЗОВАНИЕ РУКОВОДСТВ</w:t>
      </w:r>
      <w:r w:rsidRPr="00C31704">
        <w:rPr>
          <w:rFonts w:ascii="Times New Roman" w:hAnsi="Times New Roman" w:cs="Times New Roman"/>
          <w:sz w:val="24"/>
          <w:szCs w:val="24"/>
        </w:rPr>
        <w:t xml:space="preserve"> В руководствах четко описано,</w:t>
      </w:r>
      <w:r w:rsidR="0025002B">
        <w:rPr>
          <w:rFonts w:ascii="Times New Roman" w:hAnsi="Times New Roman" w:cs="Times New Roman"/>
          <w:sz w:val="24"/>
          <w:szCs w:val="24"/>
        </w:rPr>
        <w:t xml:space="preserve"> как использовать рекомендацию:</w:t>
      </w:r>
    </w:p>
    <w:p w:rsidR="008817BB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Согласен </w:t>
      </w:r>
      <w:r w:rsidR="0025002B">
        <w:rPr>
          <w:rFonts w:ascii="Times New Roman" w:hAnsi="Times New Roman" w:cs="Times New Roman"/>
          <w:sz w:val="24"/>
          <w:szCs w:val="24"/>
        </w:rPr>
        <w:t xml:space="preserve"> </w:t>
      </w:r>
      <w:r w:rsidRPr="006E11CC">
        <w:rPr>
          <w:rFonts w:ascii="Times New Roman" w:hAnsi="Times New Roman" w:cs="Times New Roman"/>
          <w:sz w:val="24"/>
          <w:szCs w:val="24"/>
          <w:u w:val="single"/>
        </w:rPr>
        <w:t>Частичн</w:t>
      </w:r>
      <w:r w:rsidR="008817BB" w:rsidRPr="006E11CC">
        <w:rPr>
          <w:rFonts w:ascii="Times New Roman" w:hAnsi="Times New Roman" w:cs="Times New Roman"/>
          <w:sz w:val="24"/>
          <w:szCs w:val="24"/>
          <w:u w:val="single"/>
        </w:rPr>
        <w:t>о согласен</w:t>
      </w:r>
      <w:r w:rsidR="008817BB">
        <w:rPr>
          <w:rFonts w:ascii="Times New Roman" w:hAnsi="Times New Roman" w:cs="Times New Roman"/>
          <w:sz w:val="24"/>
          <w:szCs w:val="24"/>
        </w:rPr>
        <w:t xml:space="preserve"> </w:t>
      </w:r>
      <w:r w:rsidR="0025002B">
        <w:rPr>
          <w:rFonts w:ascii="Times New Roman" w:hAnsi="Times New Roman" w:cs="Times New Roman"/>
          <w:sz w:val="24"/>
          <w:szCs w:val="24"/>
        </w:rPr>
        <w:t xml:space="preserve"> </w:t>
      </w:r>
      <w:r w:rsidR="008817BB">
        <w:rPr>
          <w:rFonts w:ascii="Times New Roman" w:hAnsi="Times New Roman" w:cs="Times New Roman"/>
          <w:sz w:val="24"/>
          <w:szCs w:val="24"/>
        </w:rPr>
        <w:t>Частично не согласен</w:t>
      </w:r>
      <w:proofErr w:type="gramStart"/>
      <w:r w:rsidRPr="00C31704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31704">
        <w:rPr>
          <w:rFonts w:ascii="Times New Roman" w:hAnsi="Times New Roman" w:cs="Times New Roman"/>
          <w:sz w:val="24"/>
          <w:szCs w:val="24"/>
        </w:rPr>
        <w:t xml:space="preserve">е согласен </w:t>
      </w:r>
    </w:p>
    <w:p w:rsidR="00C31704" w:rsidRP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>Комментарии:</w:t>
      </w:r>
      <w:r w:rsidR="006E11CC">
        <w:rPr>
          <w:rFonts w:ascii="Times New Roman" w:hAnsi="Times New Roman" w:cs="Times New Roman"/>
          <w:sz w:val="24"/>
          <w:szCs w:val="24"/>
        </w:rPr>
        <w:t xml:space="preserve"> рекомендации носят больше обзорный информационный характер, чем </w:t>
      </w:r>
      <w:r w:rsidR="00963709">
        <w:rPr>
          <w:rFonts w:ascii="Times New Roman" w:hAnsi="Times New Roman" w:cs="Times New Roman"/>
          <w:sz w:val="24"/>
          <w:szCs w:val="24"/>
        </w:rPr>
        <w:t>рекомендации к действию.</w:t>
      </w:r>
      <w:r w:rsidR="006E1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7BB" w:rsidRPr="008817BB" w:rsidRDefault="008817BB" w:rsidP="00C31704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17BB">
        <w:rPr>
          <w:rFonts w:ascii="Times New Roman" w:hAnsi="Times New Roman" w:cs="Times New Roman"/>
          <w:b/>
          <w:sz w:val="24"/>
          <w:szCs w:val="24"/>
        </w:rPr>
        <w:lastRenderedPageBreak/>
        <w:t>ОБЩАЯ ОЦЕНКА</w:t>
      </w:r>
    </w:p>
    <w:p w:rsidR="008817BB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>Руководство:</w:t>
      </w:r>
    </w:p>
    <w:p w:rsidR="008817BB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полностью приемлемо </w:t>
      </w:r>
    </w:p>
    <w:p w:rsidR="008817BB" w:rsidRPr="00963709" w:rsidRDefault="00C31704" w:rsidP="00C3170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3709">
        <w:rPr>
          <w:rFonts w:ascii="Times New Roman" w:hAnsi="Times New Roman" w:cs="Times New Roman"/>
          <w:sz w:val="24"/>
          <w:szCs w:val="24"/>
          <w:u w:val="single"/>
        </w:rPr>
        <w:t xml:space="preserve">приемлемо с изменениями </w:t>
      </w:r>
    </w:p>
    <w:p w:rsidR="00963709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Комментарии: </w:t>
      </w:r>
      <w:r w:rsidR="00963709">
        <w:rPr>
          <w:rFonts w:ascii="Times New Roman" w:hAnsi="Times New Roman" w:cs="Times New Roman"/>
          <w:sz w:val="24"/>
          <w:szCs w:val="24"/>
        </w:rPr>
        <w:t>Приемлемо в качестве источника медицинской информации.</w:t>
      </w:r>
    </w:p>
    <w:p w:rsidR="00963709" w:rsidRDefault="00963709" w:rsidP="00C317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1704" w:rsidRDefault="00C31704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 w:rsidRPr="00C31704">
        <w:rPr>
          <w:rFonts w:ascii="Times New Roman" w:hAnsi="Times New Roman" w:cs="Times New Roman"/>
          <w:sz w:val="24"/>
          <w:szCs w:val="24"/>
        </w:rPr>
        <w:t xml:space="preserve"> Предложения по внесению изме</w:t>
      </w:r>
      <w:r w:rsidR="008817BB">
        <w:rPr>
          <w:rFonts w:ascii="Times New Roman" w:hAnsi="Times New Roman" w:cs="Times New Roman"/>
          <w:sz w:val="24"/>
          <w:szCs w:val="24"/>
        </w:rPr>
        <w:t>нений до публикации и внедрения</w:t>
      </w:r>
      <w:r w:rsidRPr="00C3170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</w:t>
      </w:r>
    </w:p>
    <w:p w:rsidR="008817BB" w:rsidRDefault="008817BB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8817BB" w:rsidRPr="00C31704" w:rsidRDefault="008817BB" w:rsidP="00C317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sectPr w:rsidR="008817BB" w:rsidRPr="00C3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57E"/>
    <w:rsid w:val="001038D9"/>
    <w:rsid w:val="00110139"/>
    <w:rsid w:val="00134CE5"/>
    <w:rsid w:val="0025002B"/>
    <w:rsid w:val="0032179B"/>
    <w:rsid w:val="00475C2B"/>
    <w:rsid w:val="00495880"/>
    <w:rsid w:val="004E713A"/>
    <w:rsid w:val="0066057E"/>
    <w:rsid w:val="006E11CC"/>
    <w:rsid w:val="007D6F7E"/>
    <w:rsid w:val="00840590"/>
    <w:rsid w:val="008817BB"/>
    <w:rsid w:val="008D3CF2"/>
    <w:rsid w:val="00963709"/>
    <w:rsid w:val="00BB20C0"/>
    <w:rsid w:val="00C31704"/>
    <w:rsid w:val="00D0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5C2B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04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5C2B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04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ia008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Багжан Сыздыкова</cp:lastModifiedBy>
  <cp:revision>10</cp:revision>
  <dcterms:created xsi:type="dcterms:W3CDTF">2019-06-25T04:56:00Z</dcterms:created>
  <dcterms:modified xsi:type="dcterms:W3CDTF">2019-06-25T10:22:00Z</dcterms:modified>
</cp:coreProperties>
</file>